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80F7D" w:rsidRDefault="009E33D6" w:rsidP="00680F7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E33D6" w:rsidRPr="00B27E5D" w:rsidRDefault="009E33D6" w:rsidP="00680F7D">
      <w:pPr>
        <w:tabs>
          <w:tab w:val="left" w:pos="709"/>
        </w:tabs>
        <w:suppressAutoHyphens/>
        <w:spacing w:after="0" w:line="360" w:lineRule="auto"/>
        <w:jc w:val="center"/>
        <w:rPr>
          <w:rFonts w:eastAsia="Times New Roman"/>
          <w:color w:val="00000A"/>
        </w:rPr>
      </w:pPr>
      <w:r>
        <w:rPr>
          <w:rFonts w:ascii="Times New Roman" w:hAnsi="Times New Roman"/>
          <w:sz w:val="28"/>
          <w:szCs w:val="28"/>
        </w:rPr>
        <w:t xml:space="preserve">по заседанию </w:t>
      </w:r>
      <w:r w:rsidRPr="00B27E5D">
        <w:rPr>
          <w:rFonts w:ascii="Times New Roman" w:eastAsia="Times New Roman" w:hAnsi="Times New Roman"/>
          <w:color w:val="00000A"/>
          <w:sz w:val="28"/>
          <w:szCs w:val="28"/>
        </w:rPr>
        <w:t xml:space="preserve">межведомственной комиссии </w:t>
      </w:r>
      <w:bookmarkStart w:id="0" w:name="_GoBack"/>
      <w:r w:rsidRPr="00B27E5D">
        <w:rPr>
          <w:rFonts w:ascii="Times New Roman" w:eastAsia="Times New Roman" w:hAnsi="Times New Roman"/>
          <w:color w:val="00000A"/>
          <w:sz w:val="28"/>
          <w:szCs w:val="28"/>
        </w:rPr>
        <w:t>по организации отдыха,</w:t>
      </w:r>
    </w:p>
    <w:p w:rsidR="009E33D6" w:rsidRDefault="009E33D6" w:rsidP="00680F7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B27E5D">
        <w:rPr>
          <w:rFonts w:ascii="Times New Roman" w:eastAsia="Times New Roman" w:hAnsi="Times New Roman"/>
          <w:color w:val="00000A"/>
          <w:sz w:val="28"/>
          <w:szCs w:val="28"/>
        </w:rPr>
        <w:t xml:space="preserve">оздоровления и занятости детей и подростков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proofErr w:type="gramStart"/>
      <w:r w:rsidRPr="00B27E5D">
        <w:rPr>
          <w:rFonts w:ascii="Times New Roman" w:eastAsia="Times New Roman" w:hAnsi="Times New Roman"/>
          <w:color w:val="00000A"/>
          <w:sz w:val="28"/>
          <w:szCs w:val="28"/>
        </w:rPr>
        <w:t>в</w:t>
      </w:r>
      <w:proofErr w:type="gramEnd"/>
      <w:r w:rsidRPr="00B27E5D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proofErr w:type="gramStart"/>
      <w:r w:rsidRPr="00B27E5D">
        <w:rPr>
          <w:rFonts w:ascii="Times New Roman" w:eastAsia="Times New Roman" w:hAnsi="Times New Roman"/>
          <w:color w:val="00000A"/>
          <w:sz w:val="28"/>
          <w:szCs w:val="28"/>
        </w:rPr>
        <w:t>Моршанском</w:t>
      </w:r>
      <w:proofErr w:type="gramEnd"/>
      <w:r w:rsidRPr="00B27E5D">
        <w:rPr>
          <w:rFonts w:ascii="Times New Roman" w:eastAsia="Times New Roman" w:hAnsi="Times New Roman"/>
          <w:color w:val="00000A"/>
          <w:sz w:val="28"/>
          <w:szCs w:val="28"/>
        </w:rPr>
        <w:t xml:space="preserve"> районе</w:t>
      </w:r>
    </w:p>
    <w:bookmarkEnd w:id="0"/>
    <w:p w:rsidR="009E33D6" w:rsidRDefault="009E33D6" w:rsidP="00680F7D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9E33D6" w:rsidRPr="00653654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4 апреля 2017</w:t>
      </w:r>
      <w:r w:rsidRPr="001827DD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Pr="001827DD">
        <w:rPr>
          <w:rFonts w:ascii="Times New Roman" w:hAnsi="Times New Roman"/>
          <w:color w:val="00000A"/>
          <w:sz w:val="28"/>
          <w:szCs w:val="28"/>
        </w:rPr>
        <w:t>межведомственной комиссии по организации отдыха, оздоровления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и занятости детей и подростков, которая </w:t>
      </w:r>
      <w:r w:rsidRPr="001827DD">
        <w:rPr>
          <w:rFonts w:ascii="Times New Roman" w:hAnsi="Times New Roman"/>
          <w:color w:val="00000A"/>
          <w:sz w:val="28"/>
          <w:szCs w:val="28"/>
        </w:rPr>
        <w:t>обеспеч</w:t>
      </w:r>
      <w:r>
        <w:rPr>
          <w:rFonts w:ascii="Times New Roman" w:hAnsi="Times New Roman"/>
          <w:color w:val="00000A"/>
          <w:sz w:val="28"/>
          <w:szCs w:val="28"/>
        </w:rPr>
        <w:t xml:space="preserve">ивает </w:t>
      </w:r>
      <w:r w:rsidRPr="001827DD">
        <w:rPr>
          <w:rFonts w:ascii="Times New Roman" w:hAnsi="Times New Roman"/>
          <w:color w:val="00000A"/>
          <w:sz w:val="28"/>
          <w:szCs w:val="28"/>
        </w:rPr>
        <w:t xml:space="preserve"> координаци</w:t>
      </w:r>
      <w:r>
        <w:rPr>
          <w:rFonts w:ascii="Times New Roman" w:hAnsi="Times New Roman"/>
          <w:color w:val="00000A"/>
          <w:sz w:val="28"/>
          <w:szCs w:val="28"/>
        </w:rPr>
        <w:t>ю</w:t>
      </w:r>
      <w:r w:rsidRPr="001827DD">
        <w:rPr>
          <w:rFonts w:ascii="Times New Roman" w:hAnsi="Times New Roman"/>
          <w:color w:val="00000A"/>
          <w:sz w:val="28"/>
          <w:szCs w:val="28"/>
        </w:rPr>
        <w:t xml:space="preserve"> действий и межведомственного решения проблем организации летн</w:t>
      </w:r>
      <w:r>
        <w:rPr>
          <w:rFonts w:ascii="Times New Roman" w:hAnsi="Times New Roman"/>
          <w:color w:val="00000A"/>
          <w:sz w:val="28"/>
          <w:szCs w:val="28"/>
        </w:rPr>
        <w:t>ей оздоровительной кампании 2017</w:t>
      </w:r>
      <w:r w:rsidRPr="001827DD">
        <w:rPr>
          <w:rFonts w:ascii="Times New Roman" w:hAnsi="Times New Roman"/>
          <w:color w:val="00000A"/>
          <w:sz w:val="28"/>
          <w:szCs w:val="28"/>
        </w:rPr>
        <w:t xml:space="preserve"> года на территории </w:t>
      </w:r>
      <w:proofErr w:type="spellStart"/>
      <w:r w:rsidRPr="001827DD">
        <w:rPr>
          <w:rFonts w:ascii="Times New Roman" w:hAnsi="Times New Roman"/>
          <w:color w:val="00000A"/>
          <w:sz w:val="28"/>
          <w:szCs w:val="28"/>
        </w:rPr>
        <w:t>Моршанского</w:t>
      </w:r>
      <w:proofErr w:type="spellEnd"/>
      <w:r w:rsidRPr="001827DD">
        <w:rPr>
          <w:rFonts w:ascii="Times New Roman" w:hAnsi="Times New Roman"/>
          <w:color w:val="00000A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653654">
        <w:rPr>
          <w:rFonts w:ascii="Times New Roman" w:hAnsi="Times New Roman"/>
          <w:color w:val="00000A"/>
          <w:sz w:val="28"/>
          <w:szCs w:val="28"/>
        </w:rPr>
        <w:t xml:space="preserve">На </w:t>
      </w:r>
      <w:r w:rsidRPr="00653654"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>повестке  дня  были рассмотрены следующие вопросы</w:t>
      </w:r>
      <w:proofErr w:type="gramStart"/>
      <w:r w:rsidRPr="00653654"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 :</w:t>
      </w:r>
      <w:proofErr w:type="gramEnd"/>
    </w:p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   1. Утверждение плана работы постоянно действующей межведомственной комиссии по организации отдыха и занятости детей в летний период  2017 года.</w:t>
      </w:r>
    </w:p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  2. Об организации отдыха и занятости детей района в лагерях дневного пребывания в летний период 2017  года.</w:t>
      </w:r>
    </w:p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  3. О порядке предоставления путёвок в загородные стационарные        оздоровительные лагеря.                 </w:t>
      </w:r>
    </w:p>
    <w:p w:rsidR="009E33D6" w:rsidRDefault="009E33D6" w:rsidP="00680F7D">
      <w:pPr>
        <w:shd w:val="clear" w:color="auto" w:fill="FFFFFF"/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 4. Об организации работы по трудоустройству несовершеннолетних в период летних каникул.</w:t>
      </w:r>
    </w:p>
    <w:p w:rsidR="009E33D6" w:rsidRDefault="009E33D6" w:rsidP="00680F7D">
      <w:pPr>
        <w:spacing w:after="0" w:line="360" w:lineRule="auto"/>
        <w:ind w:left="180" w:right="141" w:firstLine="10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5</w:t>
      </w:r>
      <w:r>
        <w:rPr>
          <w:rFonts w:ascii="Times New Roman" w:hAnsi="Times New Roman"/>
          <w:i/>
          <w:color w:val="000000"/>
          <w:spacing w:val="-8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отдыха и занятости детей, состоящих на различных видах учёта.</w:t>
      </w:r>
    </w:p>
    <w:p w:rsidR="009E33D6" w:rsidRDefault="009E33D6" w:rsidP="00680F7D">
      <w:pPr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 6.  Об организации отдыха и занятости детей, находящихся под опекой и попечительством.</w:t>
      </w:r>
    </w:p>
    <w:p w:rsidR="009E33D6" w:rsidRDefault="009E33D6" w:rsidP="00680F7D">
      <w:pPr>
        <w:shd w:val="clear" w:color="auto" w:fill="FFFFFF"/>
        <w:tabs>
          <w:tab w:val="left" w:pos="9498"/>
        </w:tabs>
        <w:spacing w:after="0" w:line="360" w:lineRule="auto"/>
        <w:ind w:left="180" w:right="141" w:firstLine="104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        С информацией по организации летней оздоровительной кампании 2017 года выступила Сычева Г.А., консультант отдела образования, которая познакомила членов комиссии с планом мероприятий по </w:t>
      </w:r>
      <w:r w:rsidRPr="003844EE">
        <w:rPr>
          <w:rFonts w:ascii="Times New Roman" w:eastAsia="Times New Roman" w:hAnsi="Times New Roman"/>
          <w:color w:val="00000A"/>
          <w:sz w:val="28"/>
          <w:szCs w:val="28"/>
        </w:rPr>
        <w:t>организации летней оздоровительной кампании 201</w:t>
      </w:r>
      <w:r>
        <w:rPr>
          <w:rFonts w:ascii="Times New Roman" w:eastAsia="Times New Roman" w:hAnsi="Times New Roman"/>
          <w:color w:val="00000A"/>
          <w:sz w:val="28"/>
          <w:szCs w:val="28"/>
        </w:rPr>
        <w:t>7</w:t>
      </w:r>
      <w:r w:rsidRPr="003844EE">
        <w:rPr>
          <w:rFonts w:ascii="Times New Roman" w:eastAsia="Times New Roman" w:hAnsi="Times New Roman"/>
          <w:color w:val="00000A"/>
          <w:sz w:val="28"/>
          <w:szCs w:val="28"/>
        </w:rPr>
        <w:t xml:space="preserve"> года на территории </w:t>
      </w:r>
      <w:proofErr w:type="spellStart"/>
      <w:r w:rsidRPr="003844EE">
        <w:rPr>
          <w:rFonts w:ascii="Times New Roman" w:eastAsia="Times New Roman" w:hAnsi="Times New Roman"/>
          <w:color w:val="00000A"/>
          <w:sz w:val="28"/>
          <w:szCs w:val="28"/>
        </w:rPr>
        <w:t>Моршанского</w:t>
      </w:r>
      <w:proofErr w:type="spellEnd"/>
      <w:r w:rsidRPr="003844EE">
        <w:rPr>
          <w:rFonts w:ascii="Times New Roman" w:eastAsia="Times New Roman" w:hAnsi="Times New Roman"/>
          <w:color w:val="00000A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9E33D6" w:rsidRDefault="009E33D6" w:rsidP="00680F7D">
      <w:pPr>
        <w:shd w:val="clear" w:color="auto" w:fill="FFFFFF"/>
        <w:tabs>
          <w:tab w:val="left" w:pos="9498"/>
        </w:tabs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       Перед присутствующими выступил  заместитель главы администрации района </w:t>
      </w:r>
      <w:r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Н.В. Шохин, где им было  отмечено, </w:t>
      </w: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что задачи комиссии остаются прежними и основные из них – осуществление комплекса мер, обеспечивающих качественную </w:t>
      </w: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lastRenderedPageBreak/>
        <w:t xml:space="preserve">организацию отдыха, оздоровления, творческого досуга детей и подростков. Особое внимание  для отдыха и оздоровления детей-инвалидов,  детей–сирот, детей, оставшихся без попечения родителей,  других категорий детей, нуждающихся в особой заботе государства. Главная задача – не снижать количественные показатели по летней кампании. </w:t>
      </w:r>
    </w:p>
    <w:p w:rsidR="009E33D6" w:rsidRPr="00612A76" w:rsidRDefault="009E33D6" w:rsidP="00680F7D">
      <w:pPr>
        <w:spacing w:after="0" w:line="360" w:lineRule="auto"/>
        <w:ind w:left="180" w:right="141" w:firstLine="10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организации отдыха и занятости детей, состоящих на различных видах учёта,  проинформировала собравшихся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Сермягина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М.В., главный специалист </w:t>
      </w:r>
      <w:r w:rsidRPr="00612A76">
        <w:rPr>
          <w:rFonts w:ascii="Times New Roman" w:hAnsi="Times New Roman"/>
          <w:sz w:val="28"/>
          <w:szCs w:val="28"/>
          <w:lang w:eastAsia="ru-RU"/>
        </w:rPr>
        <w:t>отдела по организации деятельности комиссии по делам несовершеннолетних и защите их прав администрации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33D6" w:rsidRPr="003C7751" w:rsidRDefault="009E33D6" w:rsidP="00680F7D">
      <w:pPr>
        <w:shd w:val="clear" w:color="auto" w:fill="FFFFFF"/>
        <w:tabs>
          <w:tab w:val="left" w:pos="9498"/>
        </w:tabs>
        <w:spacing w:after="0" w:line="360" w:lineRule="auto"/>
        <w:ind w:left="180" w:right="141" w:firstLine="104"/>
        <w:jc w:val="both"/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</w:pPr>
      <w:r>
        <w:rPr>
          <w:rFonts w:ascii="Times New Roman" w:hAnsi="Times New Roman"/>
          <w:color w:val="000000"/>
          <w:spacing w:val="-8"/>
          <w:sz w:val="28"/>
          <w:szCs w:val="29"/>
          <w:lang w:eastAsia="ru-RU"/>
        </w:rPr>
        <w:t xml:space="preserve">    </w:t>
      </w:r>
    </w:p>
    <w:p w:rsidR="009E33D6" w:rsidRPr="001827DD" w:rsidRDefault="009E33D6" w:rsidP="00680F7D">
      <w:pPr>
        <w:spacing w:after="0" w:line="36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</w:p>
    <w:sectPr w:rsidR="009E33D6" w:rsidRPr="001827DD" w:rsidSect="006536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52D"/>
    <w:rsid w:val="001827DD"/>
    <w:rsid w:val="00193335"/>
    <w:rsid w:val="001D45AE"/>
    <w:rsid w:val="003844EE"/>
    <w:rsid w:val="003C7751"/>
    <w:rsid w:val="004E00C8"/>
    <w:rsid w:val="00612A76"/>
    <w:rsid w:val="00653654"/>
    <w:rsid w:val="00680F7D"/>
    <w:rsid w:val="007B352D"/>
    <w:rsid w:val="00834A8C"/>
    <w:rsid w:val="009C534F"/>
    <w:rsid w:val="009E33D6"/>
    <w:rsid w:val="00B01629"/>
    <w:rsid w:val="00B27E5D"/>
    <w:rsid w:val="00B51924"/>
    <w:rsid w:val="00CB24E5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RIMC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Kate</dc:creator>
  <cp:keywords/>
  <dc:description/>
  <cp:lastModifiedBy>ENA</cp:lastModifiedBy>
  <cp:revision>3</cp:revision>
  <dcterms:created xsi:type="dcterms:W3CDTF">2017-04-05T07:34:00Z</dcterms:created>
  <dcterms:modified xsi:type="dcterms:W3CDTF">2017-04-05T07:48:00Z</dcterms:modified>
</cp:coreProperties>
</file>